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AC61D" w14:textId="77777777" w:rsidR="000813FD" w:rsidRDefault="000A3A7E">
      <w:pPr>
        <w:jc w:val="center"/>
      </w:pPr>
      <w:r>
        <w:rPr>
          <w:noProof/>
        </w:rPr>
        <w:drawing>
          <wp:inline distT="114300" distB="114300" distL="114300" distR="114300" wp14:anchorId="4B081991" wp14:editId="10C9A566">
            <wp:extent cx="2973623" cy="28336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623" cy="2833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4F3FEC" w14:textId="77777777" w:rsidR="000813FD" w:rsidRDefault="000813FD">
      <w:pPr>
        <w:jc w:val="center"/>
      </w:pPr>
    </w:p>
    <w:p w14:paraId="1153FE1B" w14:textId="77777777" w:rsidR="000813FD" w:rsidRDefault="000813FD"/>
    <w:p w14:paraId="5E47FC37" w14:textId="77777777" w:rsidR="000813FD" w:rsidRDefault="000A3A7E">
      <w:pPr>
        <w:rPr>
          <w:b/>
        </w:rPr>
      </w:pPr>
      <w:r>
        <w:rPr>
          <w:b/>
        </w:rPr>
        <w:t xml:space="preserve">Academy of Nutrition and Dietetics National Nutrition Month Toolkit: </w:t>
      </w:r>
    </w:p>
    <w:p w14:paraId="0AA3C2D8" w14:textId="77777777" w:rsidR="000813FD" w:rsidRDefault="000A3A7E">
      <w:pPr>
        <w:numPr>
          <w:ilvl w:val="0"/>
          <w:numId w:val="3"/>
        </w:numPr>
        <w:rPr>
          <w:b/>
        </w:rPr>
      </w:pPr>
      <w:hyperlink r:id="rId6">
        <w:r>
          <w:rPr>
            <w:b/>
            <w:color w:val="1155CC"/>
            <w:u w:val="single"/>
          </w:rPr>
          <w:t>https://www.eatright.org/food/resources/national-nutrition-month/toolkit\</w:t>
        </w:r>
      </w:hyperlink>
    </w:p>
    <w:p w14:paraId="47768B6B" w14:textId="77777777" w:rsidR="000813FD" w:rsidRDefault="000A3A7E">
      <w:pPr>
        <w:numPr>
          <w:ilvl w:val="0"/>
          <w:numId w:val="2"/>
        </w:numPr>
      </w:pPr>
      <w:r>
        <w:t>Includes Tip Sheets/Handouts, Games and Activities, Presentation Materials, Press Release</w:t>
      </w:r>
      <w:r>
        <w:t xml:space="preserve">s </w:t>
      </w:r>
    </w:p>
    <w:p w14:paraId="29CF757E" w14:textId="77777777" w:rsidR="000813FD" w:rsidRDefault="000A3A7E">
      <w:pPr>
        <w:rPr>
          <w:b/>
        </w:rPr>
      </w:pPr>
      <w:r>
        <w:rPr>
          <w:b/>
        </w:rPr>
        <w:t xml:space="preserve">How to Involve your Facilities and Residents </w:t>
      </w:r>
    </w:p>
    <w:p w14:paraId="16DB32A6" w14:textId="77777777" w:rsidR="000813FD" w:rsidRDefault="000A3A7E">
      <w:pPr>
        <w:numPr>
          <w:ilvl w:val="0"/>
          <w:numId w:val="1"/>
        </w:numPr>
      </w:pPr>
      <w:r>
        <w:t xml:space="preserve">Nutrition question of the day or week with small prizes </w:t>
      </w:r>
    </w:p>
    <w:p w14:paraId="7232D5E8" w14:textId="77777777" w:rsidR="000813FD" w:rsidRDefault="000A3A7E">
      <w:pPr>
        <w:numPr>
          <w:ilvl w:val="0"/>
          <w:numId w:val="1"/>
        </w:numPr>
      </w:pPr>
      <w:r>
        <w:t xml:space="preserve">Have a meal celebrating different </w:t>
      </w:r>
      <w:proofErr w:type="gramStart"/>
      <w:r>
        <w:t>cultures ,</w:t>
      </w:r>
      <w:proofErr w:type="gramEnd"/>
      <w:r>
        <w:t xml:space="preserve"> offer special menu items from international cuisines</w:t>
      </w:r>
    </w:p>
    <w:p w14:paraId="234509B0" w14:textId="77777777" w:rsidR="000813FD" w:rsidRDefault="000A3A7E">
      <w:pPr>
        <w:numPr>
          <w:ilvl w:val="0"/>
          <w:numId w:val="1"/>
        </w:numPr>
      </w:pPr>
      <w:r>
        <w:t>Decorate dining room for National Nutrition Month</w:t>
      </w:r>
    </w:p>
    <w:p w14:paraId="2A9167B3" w14:textId="77777777" w:rsidR="000813FD" w:rsidRDefault="000A3A7E">
      <w:pPr>
        <w:numPr>
          <w:ilvl w:val="0"/>
          <w:numId w:val="1"/>
        </w:numPr>
      </w:pPr>
      <w:r>
        <w:t>In</w:t>
      </w:r>
      <w:r>
        <w:t xml:space="preserve">volve your activities director </w:t>
      </w:r>
    </w:p>
    <w:p w14:paraId="274411CD" w14:textId="77777777" w:rsidR="000813FD" w:rsidRDefault="000813FD">
      <w:pPr>
        <w:rPr>
          <w:b/>
        </w:rPr>
      </w:pPr>
    </w:p>
    <w:p w14:paraId="796B9BCB" w14:textId="77777777" w:rsidR="000813FD" w:rsidRDefault="000813FD">
      <w:pPr>
        <w:ind w:left="720"/>
      </w:pPr>
    </w:p>
    <w:p w14:paraId="3044AF09" w14:textId="77777777" w:rsidR="000813FD" w:rsidRDefault="000A3A7E">
      <w:pPr>
        <w:jc w:val="center"/>
      </w:pPr>
      <w:r>
        <w:rPr>
          <w:noProof/>
        </w:rPr>
        <w:drawing>
          <wp:inline distT="114300" distB="114300" distL="114300" distR="114300" wp14:anchorId="22DAE5BD" wp14:editId="42AC5987">
            <wp:extent cx="3619500" cy="229923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99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FBC283" w14:textId="77777777" w:rsidR="000813FD" w:rsidRDefault="000A3A7E">
      <w:pPr>
        <w:jc w:val="center"/>
      </w:pPr>
      <w:r>
        <w:rPr>
          <w:b/>
          <w:sz w:val="84"/>
          <w:szCs w:val="84"/>
        </w:rPr>
        <w:lastRenderedPageBreak/>
        <w:t>Registered Dietitian Nutritionist Day is March 9, 2022</w:t>
      </w:r>
    </w:p>
    <w:p w14:paraId="3661F80D" w14:textId="77777777" w:rsidR="000813FD" w:rsidRDefault="000813FD"/>
    <w:p w14:paraId="6775EA1B" w14:textId="77777777" w:rsidR="000813FD" w:rsidRDefault="000A3A7E">
      <w:pPr>
        <w:jc w:val="center"/>
      </w:pPr>
      <w:r>
        <w:rPr>
          <w:noProof/>
        </w:rPr>
        <w:drawing>
          <wp:inline distT="114300" distB="114300" distL="114300" distR="114300" wp14:anchorId="68F37006" wp14:editId="5E1D8A2B">
            <wp:extent cx="4819650" cy="252159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521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31A2F06A" w14:textId="77777777" w:rsidR="000813FD" w:rsidRDefault="000813FD">
      <w:pPr>
        <w:rPr>
          <w:b/>
          <w:sz w:val="84"/>
          <w:szCs w:val="84"/>
        </w:rPr>
      </w:pPr>
    </w:p>
    <w:p w14:paraId="52EDEDD8" w14:textId="77777777" w:rsidR="000813FD" w:rsidRDefault="000A3A7E">
      <w:pPr>
        <w:jc w:val="center"/>
        <w:rPr>
          <w:b/>
          <w:sz w:val="84"/>
          <w:szCs w:val="84"/>
        </w:rPr>
      </w:pPr>
      <w:r>
        <w:rPr>
          <w:b/>
          <w:sz w:val="84"/>
          <w:szCs w:val="84"/>
        </w:rPr>
        <w:t xml:space="preserve">Thank you all for being wonderful RDNs!!! We appreciate all you do for your facilities  </w:t>
      </w:r>
    </w:p>
    <w:p w14:paraId="0CCA616C" w14:textId="77777777" w:rsidR="000813FD" w:rsidRDefault="000813FD">
      <w:pPr>
        <w:jc w:val="center"/>
        <w:rPr>
          <w:b/>
          <w:sz w:val="84"/>
          <w:szCs w:val="84"/>
        </w:rPr>
      </w:pPr>
    </w:p>
    <w:sectPr w:rsidR="000813FD">
      <w:pgSz w:w="12240" w:h="15840"/>
      <w:pgMar w:top="9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40116"/>
    <w:multiLevelType w:val="multilevel"/>
    <w:tmpl w:val="CA5CC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78421F"/>
    <w:multiLevelType w:val="multilevel"/>
    <w:tmpl w:val="C1986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B4180D"/>
    <w:multiLevelType w:val="multilevel"/>
    <w:tmpl w:val="D9B2F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3FD"/>
    <w:rsid w:val="000813FD"/>
    <w:rsid w:val="000A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E8DA3"/>
  <w15:docId w15:val="{60D4ED11-C4DF-489C-8C03-403AC2D0F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atright.org/food/resources/national-nutrition-month/toolkit%5C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</dc:creator>
  <cp:lastModifiedBy>Stan Bell</cp:lastModifiedBy>
  <cp:revision>2</cp:revision>
  <dcterms:created xsi:type="dcterms:W3CDTF">2022-03-03T19:45:00Z</dcterms:created>
  <dcterms:modified xsi:type="dcterms:W3CDTF">2022-03-03T19:45:00Z</dcterms:modified>
</cp:coreProperties>
</file>